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5D" w:rsidRPr="009E4F90" w:rsidRDefault="009E4F90">
      <w:pPr>
        <w:rPr>
          <w:lang w:val="es-ES"/>
        </w:rPr>
      </w:pPr>
      <w:r>
        <w:rPr>
          <w:lang w:val="es-ES"/>
        </w:rPr>
        <w:t>Actualmente no tengo usuario ni clave para el aplicativo Sena Sofia</w:t>
      </w:r>
      <w:bookmarkStart w:id="0" w:name="_GoBack"/>
      <w:bookmarkEnd w:id="0"/>
      <w:r>
        <w:rPr>
          <w:lang w:val="es-ES"/>
        </w:rPr>
        <w:t xml:space="preserve"> Plus </w:t>
      </w:r>
    </w:p>
    <w:sectPr w:rsidR="0051425D" w:rsidRPr="009E4F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90"/>
    <w:rsid w:val="0051425D"/>
    <w:rsid w:val="009E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AAD15"/>
  <w15:chartTrackingRefBased/>
  <w15:docId w15:val="{192B8166-3F8C-4BFA-8BEA-CF208E65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2025-08-12T16:09:00Z</dcterms:created>
  <dcterms:modified xsi:type="dcterms:W3CDTF">2025-08-12T16:10:00Z</dcterms:modified>
</cp:coreProperties>
</file>